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A884DC" w14:textId="719F4870" w:rsidR="008F72D5" w:rsidRDefault="00F0487E" w:rsidP="00F0487E">
      <w:pPr>
        <w:tabs>
          <w:tab w:val="left" w:pos="1973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AAD672" wp14:editId="4E2F14DD">
                <wp:simplePos x="0" y="0"/>
                <wp:positionH relativeFrom="column">
                  <wp:posOffset>-50800</wp:posOffset>
                </wp:positionH>
                <wp:positionV relativeFrom="paragraph">
                  <wp:posOffset>6129866</wp:posOffset>
                </wp:positionV>
                <wp:extent cx="5799667" cy="1744133"/>
                <wp:effectExtent l="0" t="0" r="17145" b="889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9667" cy="1744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1E5BFD" w14:textId="166C6099" w:rsidR="00F0487E" w:rsidRDefault="009900AD" w:rsidP="003F6475">
                            <w:pPr>
                              <w:jc w:val="center"/>
                            </w:pPr>
                            <w:r w:rsidRPr="00181928">
                              <w:rPr>
                                <w:sz w:val="32"/>
                                <w:szCs w:val="32"/>
                              </w:rPr>
                              <w:t>Inhaling nitrous oxide is not as safe as you might think – to find our more, scan the QR code below or visit www.Re-Solv.org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C27F2F" wp14:editId="7E96115A">
                                  <wp:extent cx="1126434" cy="1126434"/>
                                  <wp:effectExtent l="0" t="0" r="0" b="0"/>
                                  <wp:docPr id="1" name="Picture 1" descr="C:\Users\direc\AppData\Local\Microsoft\Windows\INetCache\Content.Word\QRtig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irec\AppData\Local\Microsoft\Windows\INetCache\Content.Word\QRtig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8790" cy="1128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AD672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4pt;margin-top:482.65pt;width:456.65pt;height:137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6EjTwIAAKQEAAAOAAAAZHJzL2Uyb0RvYy54bWysVE2P2jAQvVfqf7B8LyF8loiwoqyoKq12&#10;V4Jqz8axIarjcW1DQn99x05g2W1PVS9mPPPyPPNmhvldUylyEtaVoHOa9vqUCM2hKPU+p9+360+f&#10;KXGe6YIp0CKnZ+Ho3eLjh3ltMjGAA6hCWIIk2mW1yenBe5MlieMHUTHXAyM0BiXYinm82n1SWFYj&#10;e6WSQb8/SWqwhbHAhXPovW+DdBH5pRTcP0nphCcqp5ibj6eN5y6cyWLOsr1l5lDyLg32D1lUrNT4&#10;6JXqnnlGjrb8g6oquQUH0vc4VAlIWXIRa8Bq0v67ajYHZkSsBcVx5iqT+3+0/PH0bElZ5HQwoESz&#10;Cnu0FY0nX6Ah6EJ9auMyhG0MAn2Dfuzzxe/QGcpupK3CLxZEMI5Kn6/qBjaOzvF0NptMppRwjKXT&#10;0SgdDgNP8vq5sc5/FVCRYOTUYvuiquz04HwLvUDCaw5UWaxLpeIljIxYKUtODJutfEwSyd+glCZ1&#10;TifDcT8Sv4kF6uv3O8X4jy69GxTyKY05B1Ha4oPlm13TKbWD4oxCWWhHzRm+LpH3gTn/zCzOFmqD&#10;++Kf8JAKMBnoLEoOYH/9zR/w2HKMUlLjrObU/TwyKyhR3zQOwywdjcJwx8toPB3gxd5GdrcRfaxW&#10;gAqluJmGRzPgvbqY0kL1gmu1DK9iiGmOb+fUX8yVbzcI15KL5TKCcJwN8w96Y3igDh0Jem6bF2ZN&#10;10+Po/AIl6lm2bu2ttjwpYbl0YMsY8+DwK2qne64CnFqurUNu3Z7j6jXP5fFbwAAAP//AwBQSwME&#10;FAAGAAgAAAAhAMRAskTdAAAACwEAAA8AAABkcnMvZG93bnJldi54bWxMj8FOwzAMhu9IvENkJG5b&#10;woCpLU0nQIMLJwbinDVZEtE4VZJ15e3xTnCz5U+/v7/dzGFgk0nZR5RwsxTADPZRe7QSPj9eFhWw&#10;XBRqNUQ0En5Mhk13edGqRscTvptpVyyjEMyNkuBKGRvOc+9MUHkZR4N0O8QUVKE1Wa6TOlF4GPhK&#10;iDUPyiN9cGo0z87037tjkLB9srXtK5XcttLeT/PX4c2+Snl9NT8+ACtmLn8wnPVJHTpy2scj6swG&#10;CYuKqhQJ9fr+FhgBtTgPeyJXd0IA71r+v0P3CwAA//8DAFBLAQItABQABgAIAAAAIQC2gziS/gAA&#10;AOEBAAATAAAAAAAAAAAAAAAAAAAAAABbQ29udGVudF9UeXBlc10ueG1sUEsBAi0AFAAGAAgAAAAh&#10;ADj9If/WAAAAlAEAAAsAAAAAAAAAAAAAAAAALwEAAF9yZWxzLy5yZWxzUEsBAi0AFAAGAAgAAAAh&#10;AEm7oSNPAgAApAQAAA4AAAAAAAAAAAAAAAAALgIAAGRycy9lMm9Eb2MueG1sUEsBAi0AFAAGAAgA&#10;AAAhAMRAskTdAAAACwEAAA8AAAAAAAAAAAAAAAAAqQQAAGRycy9kb3ducmV2LnhtbFBLBQYAAAAA&#10;BAAEAPMAAACzBQAAAAA=&#10;" fillcolor="white [3201]" strokeweight=".5pt">
                <v:textbox>
                  <w:txbxContent>
                    <w:p w14:paraId="2A1E5BFD" w14:textId="166C6099" w:rsidR="00F0487E" w:rsidRDefault="009900AD" w:rsidP="003F6475">
                      <w:pPr>
                        <w:jc w:val="center"/>
                      </w:pPr>
                      <w:r w:rsidRPr="00181928">
                        <w:rPr>
                          <w:sz w:val="32"/>
                          <w:szCs w:val="32"/>
                        </w:rPr>
                        <w:t>Inhaling nitrous oxide is not as safe as you might think – to find our more, scan the QR code below or visit www.Re-Solv.org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6C27F2F" wp14:editId="7E96115A">
                            <wp:extent cx="1126434" cy="1126434"/>
                            <wp:effectExtent l="0" t="0" r="0" b="0"/>
                            <wp:docPr id="1" name="Picture 1" descr="C:\Users\direc\AppData\Local\Microsoft\Windows\INetCache\Content.Word\QRtig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irec\AppData\Local\Microsoft\Windows\INetCache\Content.Word\QRtig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8790" cy="1128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bookmarkStart w:id="0" w:name="_GoBack"/>
      <w:bookmarkEnd w:id="0"/>
    </w:p>
    <w:sectPr w:rsidR="008F72D5" w:rsidSect="0067060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2747C2" w14:textId="77777777" w:rsidR="00B06966" w:rsidRDefault="00B06966" w:rsidP="00F0487E">
      <w:r>
        <w:separator/>
      </w:r>
    </w:p>
  </w:endnote>
  <w:endnote w:type="continuationSeparator" w:id="0">
    <w:p w14:paraId="553B5D79" w14:textId="77777777" w:rsidR="00B06966" w:rsidRDefault="00B06966" w:rsidP="00F04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274B3" w14:textId="77777777" w:rsidR="00F0487E" w:rsidRDefault="00F048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31EFF2" w14:textId="77777777" w:rsidR="00F0487E" w:rsidRDefault="00F0487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169157" w14:textId="77777777" w:rsidR="00F0487E" w:rsidRDefault="00F048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26491E" w14:textId="77777777" w:rsidR="00B06966" w:rsidRDefault="00B06966" w:rsidP="00F0487E">
      <w:r>
        <w:separator/>
      </w:r>
    </w:p>
  </w:footnote>
  <w:footnote w:type="continuationSeparator" w:id="0">
    <w:p w14:paraId="75E57695" w14:textId="77777777" w:rsidR="00B06966" w:rsidRDefault="00B06966" w:rsidP="00F048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097C6" w14:textId="193EEFC8" w:rsidR="00F0487E" w:rsidRDefault="00B06966">
    <w:pPr>
      <w:pStyle w:val="Header"/>
    </w:pPr>
    <w:r>
      <w:rPr>
        <w:noProof/>
      </w:rPr>
      <w:pict w14:anchorId="1E818C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5391" o:spid="_x0000_s2051" type="#_x0000_t75" alt="" style="position:absolute;margin-left:0;margin-top:0;width:616.4pt;height:863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45638" w14:textId="53F50631" w:rsidR="00F0487E" w:rsidRDefault="00B06966">
    <w:pPr>
      <w:pStyle w:val="Header"/>
    </w:pPr>
    <w:r>
      <w:rPr>
        <w:noProof/>
      </w:rPr>
      <w:pict w14:anchorId="79FB5C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5392" o:spid="_x0000_s2050" type="#_x0000_t75" alt="" style="position:absolute;margin-left:0;margin-top:0;width:616.4pt;height:863.4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49F305" w14:textId="2A88951F" w:rsidR="00F0487E" w:rsidRDefault="00B06966">
    <w:pPr>
      <w:pStyle w:val="Header"/>
    </w:pPr>
    <w:r>
      <w:rPr>
        <w:noProof/>
      </w:rPr>
      <w:pict w14:anchorId="54CD9A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5390" o:spid="_x0000_s2049" type="#_x0000_t75" alt="" style="position:absolute;margin-left:0;margin-top:0;width:616.4pt;height:863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87E"/>
    <w:rsid w:val="00063C50"/>
    <w:rsid w:val="003F6475"/>
    <w:rsid w:val="00670600"/>
    <w:rsid w:val="007531AF"/>
    <w:rsid w:val="009900AD"/>
    <w:rsid w:val="00B06966"/>
    <w:rsid w:val="00F0487E"/>
    <w:rsid w:val="00FF0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65E448D"/>
  <w15:chartTrackingRefBased/>
  <w15:docId w15:val="{F21F3C8E-74C9-464D-960B-86E329B61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487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487E"/>
  </w:style>
  <w:style w:type="paragraph" w:styleId="Footer">
    <w:name w:val="footer"/>
    <w:basedOn w:val="Normal"/>
    <w:link w:val="FooterChar"/>
    <w:uiPriority w:val="99"/>
    <w:unhideWhenUsed/>
    <w:rsid w:val="00F048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48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Addis</dc:creator>
  <cp:keywords/>
  <dc:description/>
  <cp:lastModifiedBy>Stephen Ream</cp:lastModifiedBy>
  <cp:revision>3</cp:revision>
  <dcterms:created xsi:type="dcterms:W3CDTF">2022-02-17T15:41:00Z</dcterms:created>
  <dcterms:modified xsi:type="dcterms:W3CDTF">2022-02-17T16:06:00Z</dcterms:modified>
</cp:coreProperties>
</file>